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C6" w:rsidRPr="00E01570" w:rsidRDefault="006219C6" w:rsidP="006219C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พระราชบัญญัติ</w:t>
      </w:r>
    </w:p>
    <w:p w:rsidR="006219C6" w:rsidRPr="00E01570" w:rsidRDefault="006219C6" w:rsidP="006219C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แก้ไขเพิ่มเติมประมวลกฎหมายแพ่งและพาณิชย์ (ฉบับที่ ๑๑)</w:t>
      </w:r>
    </w:p>
    <w:p w:rsidR="006219C6" w:rsidRDefault="006219C6" w:rsidP="00E01570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พ.ศ. ๒๕๓๕</w:t>
      </w:r>
    </w:p>
    <w:p w:rsidR="00E01570" w:rsidRPr="00E01570" w:rsidRDefault="00E01570" w:rsidP="00E01570">
      <w:pPr>
        <w:spacing w:before="0"/>
        <w:jc w:val="center"/>
        <w:rPr>
          <w:rFonts w:ascii="TH SarabunIT๙" w:hAnsi="TH SarabunIT๙" w:cs="TH SarabunIT๙" w:hint="cs"/>
          <w:b/>
          <w:bCs/>
          <w:sz w:val="16"/>
          <w:szCs w:val="16"/>
          <w:u w:val="thick"/>
        </w:rPr>
      </w:pPr>
      <w:r w:rsidRPr="00E01570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E01570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E01570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</w:p>
    <w:p w:rsidR="006219C6" w:rsidRPr="00E01570" w:rsidRDefault="006219C6" w:rsidP="00E01570">
      <w:pPr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ภูมิพลอดุลยเดช ป.ร.</w:t>
      </w:r>
      <w:bookmarkStart w:id="0" w:name="_GoBack"/>
      <w:bookmarkEnd w:id="0"/>
    </w:p>
    <w:p w:rsidR="006219C6" w:rsidRPr="00E01570" w:rsidRDefault="006219C6" w:rsidP="006219C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ให้ไว้ ณ วันที่ ๓๑ มีนาคม พ.ศ. ๒๕๓๕</w:t>
      </w:r>
    </w:p>
    <w:p w:rsidR="006219C6" w:rsidRPr="00E01570" w:rsidRDefault="006219C6" w:rsidP="006219C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E01570">
        <w:rPr>
          <w:rFonts w:ascii="TH SarabunIT๙" w:hAnsi="TH SarabunIT๙" w:cs="TH SarabunIT๙"/>
          <w:b/>
          <w:bCs/>
          <w:cs/>
        </w:rPr>
        <w:t>เป็นปีที่ ๔๗ ในรัชกาลปัจจุบัน</w:t>
      </w:r>
    </w:p>
    <w:p w:rsidR="006219C6" w:rsidRPr="00E01570" w:rsidRDefault="006219C6" w:rsidP="00E01570">
      <w:pPr>
        <w:spacing w:before="360"/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พระบาทสมเด็จพระปรมินทรมหาภูมิพลอดุลยเดช มีพระบรมราชโองการโปรดเกล้า ฯ ให้ประกาศว่า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โดยที่เป็นการสมควรแก้ไขเพิ่มเติมประมวลกฎหมายแพ่งและพาณิชย์ บรรพ ๓ ลักษณะ ๒๒ หมวด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spacing w:val="4"/>
          <w:cs/>
        </w:rPr>
        <w:t>จึงทรงพระกรุณาโปรดเกล้า ฯ ให้ตราพระราชบัญญัติขึ้นไว้โดยคำแนะนำและยินยอมของสภา</w:t>
      </w:r>
      <w:r w:rsidRPr="00E01570">
        <w:rPr>
          <w:rFonts w:ascii="TH SarabunIT๙" w:hAnsi="TH SarabunIT๙" w:cs="TH SarabunIT๙"/>
          <w:cs/>
        </w:rPr>
        <w:t>นิติบัญญัติแห่งชาติ ทำหน้าที่รัฐสภา ดังต่อไปนี้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มาตรา ๑ พระราชบัญญัตินี้เรียกว่า "พระราชบัญญัติแก้ไขเพิ่มเติมประมวลกฎหมายแพ่งและพาณิชย์ (ฉบับที่ ๑๑) พ.ศ. ๒๕๓๕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มาตรา ๒ พระราชบัญญัตินี้ให้ใช้บังคับเมื่อพ้นหกสิบวันนับแต่วันประกาศในราชกิจจานุเบกษาเป็นต้นไป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มาตรา ๓ ให้ยกเลิกความในมาตรา ๑๐๙๖ แห่งประมวลกฎหมายแพ่งและพาณิชย์ ซึ่งแก้ไขเพิ่มเติมโดยพระราชบัญญัติแก้ไขเพิ่มเติมประมวลกฎหมายแพ่งและพาณิชย์ (ฉบับที่ ๙) พ.ศ. ๒๕๒๑ และให้ใช้ความต่อไปนี้แทน</w:t>
      </w:r>
    </w:p>
    <w:p w:rsidR="006219C6" w:rsidRPr="00E01570" w:rsidRDefault="00E01570" w:rsidP="00E01570">
      <w:pPr>
        <w:spacing w:before="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</w:t>
      </w:r>
      <w:r w:rsidR="006219C6" w:rsidRPr="00E01570">
        <w:rPr>
          <w:rFonts w:ascii="TH SarabunIT๙" w:hAnsi="TH SarabunIT๙" w:cs="TH SarabunIT๙"/>
          <w:cs/>
        </w:rPr>
        <w:t>มาตรา ๑๐๙๖ อันว่าบริษัทจำกัดนั้น คือบริษัทประเภทซึ่งตั้งขึ้นด้วยแบ่งทุนเป็นหุ้นมีมูลค่าเท่าๆ กัน โดยผู้ถือหุ้นต่างรับผิดจำกัดเพียงไม่เกินจำนวนเงินที่ตนยังส่งใช้ไม่ครบมูลค่าของหุ้นที่ตนถือ</w:t>
      </w:r>
      <w:r>
        <w:rPr>
          <w:rFonts w:ascii="TH SarabunIT๙" w:hAnsi="TH SarabunIT๙" w:cs="TH SarabunIT๙" w:hint="cs"/>
          <w:cs/>
        </w:rPr>
        <w:t>”</w:t>
      </w:r>
    </w:p>
    <w:p w:rsidR="006219C6" w:rsidRPr="00E01570" w:rsidRDefault="006219C6" w:rsidP="006219C6">
      <w:pPr>
        <w:ind w:firstLine="1134"/>
        <w:jc w:val="thaiDistribute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มาตรา ๔ ให้ยกเลิกมาตรา ๑๐๙๖ ทวิ แห่งประมวลกฎหมายแพ่งและพาณิชย์ ซึ่งแก้ไขเพิ่มเติมโดยพระราชบัญญัติแก้ไขเพิ่มเติมประมวลกฎหมายแพ่งและพาณิชย์ (ฉบับที่ ๙) พ.ศ. ๒๕๒๑</w:t>
      </w:r>
    </w:p>
    <w:p w:rsidR="006219C6" w:rsidRPr="00E01570" w:rsidRDefault="006219C6" w:rsidP="00E01570">
      <w:pPr>
        <w:spacing w:before="360"/>
        <w:ind w:right="6521"/>
        <w:jc w:val="center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ผู้รับสนองพระบรมราชโองการ</w:t>
      </w:r>
    </w:p>
    <w:p w:rsidR="00E01570" w:rsidRDefault="006219C6" w:rsidP="00E01570">
      <w:pPr>
        <w:ind w:right="6521"/>
        <w:jc w:val="center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อานันท์ ปันยารชุน</w:t>
      </w:r>
    </w:p>
    <w:p w:rsidR="006219C6" w:rsidRPr="00E01570" w:rsidRDefault="006219C6" w:rsidP="00E01570">
      <w:pPr>
        <w:ind w:right="6521"/>
        <w:jc w:val="center"/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cs/>
        </w:rPr>
        <w:t>นายกรัฐมนตรี</w:t>
      </w:r>
    </w:p>
    <w:p w:rsidR="006219C6" w:rsidRPr="00E01570" w:rsidRDefault="006219C6" w:rsidP="006219C6">
      <w:pPr>
        <w:rPr>
          <w:rFonts w:ascii="TH SarabunIT๙" w:hAnsi="TH SarabunIT๙" w:cs="TH SarabunIT๙"/>
        </w:rPr>
      </w:pPr>
    </w:p>
    <w:p w:rsidR="006219C6" w:rsidRDefault="006219C6" w:rsidP="006219C6">
      <w:pPr>
        <w:rPr>
          <w:rFonts w:ascii="TH SarabunIT๙" w:hAnsi="TH SarabunIT๙" w:cs="TH SarabunIT๙"/>
        </w:rPr>
      </w:pPr>
    </w:p>
    <w:p w:rsidR="00E01570" w:rsidRDefault="00E01570" w:rsidP="006219C6">
      <w:pPr>
        <w:rPr>
          <w:rFonts w:ascii="TH SarabunIT๙" w:hAnsi="TH SarabunIT๙" w:cs="TH SarabunIT๙"/>
        </w:rPr>
      </w:pPr>
    </w:p>
    <w:p w:rsidR="00E01570" w:rsidRDefault="00E01570" w:rsidP="006219C6">
      <w:pPr>
        <w:rPr>
          <w:rFonts w:ascii="TH SarabunIT๙" w:hAnsi="TH SarabunIT๙" w:cs="TH SarabunIT๙"/>
        </w:rPr>
      </w:pPr>
    </w:p>
    <w:p w:rsidR="00E01570" w:rsidRDefault="00E01570" w:rsidP="006219C6">
      <w:pPr>
        <w:rPr>
          <w:rFonts w:ascii="TH SarabunIT๙" w:hAnsi="TH SarabunIT๙" w:cs="TH SarabunIT๙"/>
        </w:rPr>
      </w:pPr>
    </w:p>
    <w:p w:rsidR="00E01570" w:rsidRDefault="00E01570" w:rsidP="006219C6">
      <w:pPr>
        <w:rPr>
          <w:rFonts w:ascii="TH SarabunIT๙" w:hAnsi="TH SarabunIT๙" w:cs="TH SarabunIT๙"/>
        </w:rPr>
      </w:pPr>
    </w:p>
    <w:p w:rsidR="002A34BB" w:rsidRPr="00E01570" w:rsidRDefault="006219C6" w:rsidP="006219C6">
      <w:pPr>
        <w:rPr>
          <w:rFonts w:ascii="TH SarabunIT๙" w:hAnsi="TH SarabunIT๙" w:cs="TH SarabunIT๙"/>
        </w:rPr>
      </w:pPr>
      <w:r w:rsidRPr="00E01570">
        <w:rPr>
          <w:rFonts w:ascii="TH SarabunIT๙" w:hAnsi="TH SarabunIT๙" w:cs="TH SarabunIT๙"/>
          <w:b/>
          <w:bCs/>
          <w:spacing w:val="-4"/>
          <w:u w:val="single"/>
          <w:cs/>
        </w:rPr>
        <w:lastRenderedPageBreak/>
        <w:t xml:space="preserve">หมายเหตุ </w:t>
      </w:r>
      <w:r w:rsidRPr="00E01570">
        <w:rPr>
          <w:rFonts w:ascii="TH SarabunIT๙" w:hAnsi="TH SarabunIT๙" w:cs="TH SarabunIT๙"/>
          <w:spacing w:val="-4"/>
          <w:cs/>
        </w:rPr>
        <w:t>:- เหตุผลในการประกาศใช้พระราชบัญญัติฉบับนี้ คือ โดยที่มีการแก้ไขพระราชบัญญัติบริษัทมหาชน</w:t>
      </w:r>
      <w:r w:rsidRPr="00E01570">
        <w:rPr>
          <w:rFonts w:ascii="TH SarabunIT๙" w:hAnsi="TH SarabunIT๙" w:cs="TH SarabunIT๙"/>
          <w:cs/>
        </w:rPr>
        <w:t>จำกัด พ.ศ. ๒๕๒๑ ให้ยกเลิกการกำหนดอัตราส่วนการถือหุ้น และจำนวนผู้ถือหุ้นของบริษัทมหาชนจำกัด และ</w:t>
      </w:r>
      <w:r w:rsidRPr="00E01570">
        <w:rPr>
          <w:rFonts w:ascii="TH SarabunIT๙" w:hAnsi="TH SarabunIT๙" w:cs="TH SarabunIT๙"/>
          <w:spacing w:val="-4"/>
          <w:cs/>
        </w:rPr>
        <w:t>เพื่อให้การแปรสภาพบริษัทจำกัดเป็นบริษัทมหาชนจำกัด เป็นไปโดยความสมัครใจ ในกรณีที่บริษัทจำกัดประสงค์</w:t>
      </w:r>
      <w:r w:rsidRPr="00E01570">
        <w:rPr>
          <w:rFonts w:ascii="TH SarabunIT๙" w:hAnsi="TH SarabunIT๙" w:cs="TH SarabunIT๙"/>
          <w:cs/>
        </w:rPr>
        <w:t>จะชี้ชวนให้ประชาชนร่วมลงทุน จึงจำเป็นต้องตราพระราชบัญญัตินี้</w:t>
      </w:r>
    </w:p>
    <w:sectPr w:rsidR="002A34BB" w:rsidRPr="00E01570" w:rsidSect="00E01570">
      <w:headerReference w:type="default" r:id="rId6"/>
      <w:pgSz w:w="11906" w:h="16838"/>
      <w:pgMar w:top="1134" w:right="1134" w:bottom="1134" w:left="1701" w:header="85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70" w:rsidRDefault="00E01570" w:rsidP="00E01570">
      <w:pPr>
        <w:spacing w:before="0"/>
      </w:pPr>
      <w:r>
        <w:separator/>
      </w:r>
    </w:p>
  </w:endnote>
  <w:endnote w:type="continuationSeparator" w:id="0">
    <w:p w:rsidR="00E01570" w:rsidRDefault="00E01570" w:rsidP="00E015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70" w:rsidRDefault="00E01570" w:rsidP="00E01570">
      <w:pPr>
        <w:spacing w:before="0"/>
      </w:pPr>
      <w:r>
        <w:separator/>
      </w:r>
    </w:p>
  </w:footnote>
  <w:footnote w:type="continuationSeparator" w:id="0">
    <w:p w:rsidR="00E01570" w:rsidRDefault="00E01570" w:rsidP="00E015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</w:rPr>
      <w:id w:val="-6078122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570" w:rsidRPr="00E01570" w:rsidRDefault="00E01570">
        <w:pPr>
          <w:pStyle w:val="Header"/>
          <w:jc w:val="center"/>
          <w:rPr>
            <w:rFonts w:ascii="TH SarabunIT๙" w:hAnsi="TH SarabunIT๙" w:cs="TH SarabunIT๙"/>
          </w:rPr>
        </w:pPr>
        <w:r>
          <w:rPr>
            <w:rFonts w:ascii="TH SarabunIT๙" w:hAnsi="TH SarabunIT๙" w:cs="TH SarabunIT๙" w:hint="cs"/>
            <w:cs/>
          </w:rPr>
          <w:t xml:space="preserve">- </w:t>
        </w:r>
        <w:r w:rsidRPr="00E01570">
          <w:rPr>
            <w:rFonts w:ascii="TH SarabunIT๙" w:hAnsi="TH SarabunIT๙" w:cs="TH SarabunIT๙"/>
          </w:rPr>
          <w:fldChar w:fldCharType="begin"/>
        </w:r>
        <w:r w:rsidRPr="00E01570">
          <w:rPr>
            <w:rFonts w:ascii="TH SarabunIT๙" w:hAnsi="TH SarabunIT๙" w:cs="TH SarabunIT๙"/>
          </w:rPr>
          <w:instrText xml:space="preserve"> PAGE   \* MERGEFORMAT </w:instrText>
        </w:r>
        <w:r w:rsidRPr="00E01570">
          <w:rPr>
            <w:rFonts w:ascii="TH SarabunIT๙" w:hAnsi="TH SarabunIT๙" w:cs="TH SarabunIT๙"/>
          </w:rPr>
          <w:fldChar w:fldCharType="separate"/>
        </w:r>
        <w:r>
          <w:rPr>
            <w:rFonts w:ascii="TH SarabunIT๙" w:hAnsi="TH SarabunIT๙" w:cs="TH SarabunIT๙"/>
            <w:noProof/>
          </w:rPr>
          <w:t>2</w:t>
        </w:r>
        <w:r w:rsidRPr="00E01570">
          <w:rPr>
            <w:rFonts w:ascii="TH SarabunIT๙" w:hAnsi="TH SarabunIT๙" w:cs="TH SarabunIT๙"/>
            <w:noProof/>
          </w:rPr>
          <w:fldChar w:fldCharType="end"/>
        </w:r>
        <w:r>
          <w:rPr>
            <w:rFonts w:ascii="TH SarabunIT๙" w:hAnsi="TH SarabunIT๙" w:cs="TH SarabunIT๙" w:hint="cs"/>
            <w:noProof/>
            <w:cs/>
          </w:rPr>
          <w:t xml:space="preserve"> -</w:t>
        </w:r>
      </w:p>
    </w:sdtContent>
  </w:sdt>
  <w:p w:rsidR="00E01570" w:rsidRPr="00E01570" w:rsidRDefault="00E01570">
    <w:pPr>
      <w:pStyle w:val="Head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C6"/>
    <w:rsid w:val="002A34BB"/>
    <w:rsid w:val="006219C6"/>
    <w:rsid w:val="00E01570"/>
    <w:rsid w:val="00E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2927A"/>
  <w15:chartTrackingRefBased/>
  <w15:docId w15:val="{925F954D-6693-417C-BDC5-A18953E1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57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0157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0157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0157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Sukanya Tanomklom</cp:lastModifiedBy>
  <cp:revision>2</cp:revision>
  <dcterms:created xsi:type="dcterms:W3CDTF">2020-10-05T08:12:00Z</dcterms:created>
  <dcterms:modified xsi:type="dcterms:W3CDTF">2020-10-19T09:19:00Z</dcterms:modified>
</cp:coreProperties>
</file>