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1B" w:rsidRDefault="002C6194" w:rsidP="00C07E1B">
      <w:pPr>
        <w:jc w:val="center"/>
        <w:rPr>
          <w:rFonts w:ascii="TH SarabunIT๙" w:hAnsi="TH SarabunIT๙" w:cs="TH SarabunIT๙"/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EE44" wp14:editId="27DC8EEE">
                <wp:simplePos x="0" y="0"/>
                <wp:positionH relativeFrom="page">
                  <wp:posOffset>3298172</wp:posOffset>
                </wp:positionH>
                <wp:positionV relativeFrom="paragraph">
                  <wp:posOffset>-276860</wp:posOffset>
                </wp:positionV>
                <wp:extent cx="1366520" cy="13957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395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194" w:rsidRPr="00483920" w:rsidRDefault="002C6194" w:rsidP="002C6194">
                            <w:pPr>
                              <w:rPr>
                                <w:rFonts w:ascii="TH SarabunPSK?" w:hAnsi="TH SarabunPSK?" w:cs="TH SarabunPSK?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2B407" wp14:editId="291137BA">
                                  <wp:extent cx="1183640" cy="1188085"/>
                                  <wp:effectExtent l="0" t="0" r="0" b="0"/>
                                  <wp:docPr id="5" name="Picture 5" descr="คำอธิบาย: คำอธิบาย: 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คำอธิบาย: คำอธิบาย: 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E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7pt;margin-top:-21.8pt;width:107.6pt;height:109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" stroked="f">
                <v:fill opacity="0"/>
                <v:textbox style="mso-fit-shape-to-text:t">
                  <w:txbxContent>
                    <w:p w:rsidR="002C6194" w:rsidRPr="00483920" w:rsidRDefault="002C6194" w:rsidP="002C6194">
                      <w:pPr>
                        <w:rPr>
                          <w:rFonts w:ascii="TH SarabunPSK?" w:hAnsi="TH SarabunPSK?" w:cs="TH SarabunPSK?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92B407" wp14:editId="291137BA">
                            <wp:extent cx="1183640" cy="1188085"/>
                            <wp:effectExtent l="0" t="0" r="0" b="0"/>
                            <wp:docPr id="5" name="Picture 5" descr="คำอธิบาย: คำอธิบาย: 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คำอธิบาย: คำอธิบาย: 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6194" w:rsidRDefault="002C6194" w:rsidP="00C07E1B">
      <w:pPr>
        <w:jc w:val="center"/>
        <w:rPr>
          <w:rFonts w:ascii="TH SarabunIT๙" w:hAnsi="TH SarabunIT๙" w:cs="TH SarabunIT๙"/>
          <w:b/>
          <w:bCs/>
        </w:rPr>
      </w:pPr>
    </w:p>
    <w:p w:rsidR="002C6194" w:rsidRPr="0016655B" w:rsidRDefault="002C6194" w:rsidP="00C07E1B">
      <w:pPr>
        <w:jc w:val="center"/>
        <w:rPr>
          <w:rFonts w:ascii="TH SarabunIT๙" w:hAnsi="TH SarabunIT๙" w:cs="TH SarabunIT๙" w:hint="cs"/>
          <w:b/>
          <w:bCs/>
        </w:rPr>
      </w:pPr>
    </w:p>
    <w:p w:rsidR="00C07E1B" w:rsidRPr="0016655B" w:rsidRDefault="00C07E1B" w:rsidP="00B87FDB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16655B">
        <w:rPr>
          <w:rFonts w:ascii="TH SarabunIT๙" w:hAnsi="TH SarabunIT๙" w:cs="TH SarabunIT๙"/>
          <w:b/>
          <w:bCs/>
          <w:cs/>
        </w:rPr>
        <w:t>คำสั่งสำนักงานทะเบียนหุ้นส่วนบริษัทกลาง</w:t>
      </w:r>
      <w:bookmarkStart w:id="0" w:name="_GoBack"/>
      <w:bookmarkEnd w:id="0"/>
    </w:p>
    <w:p w:rsidR="00C07E1B" w:rsidRPr="0016655B" w:rsidRDefault="00C07E1B" w:rsidP="00C07E1B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16655B">
        <w:rPr>
          <w:rFonts w:ascii="TH SarabunIT๙" w:hAnsi="TH SarabunIT๙" w:cs="TH SarabunIT๙"/>
          <w:b/>
          <w:bCs/>
          <w:cs/>
        </w:rPr>
        <w:t>ที่ ๖๖/๒๕๕๘</w:t>
      </w:r>
    </w:p>
    <w:p w:rsidR="00C07E1B" w:rsidRPr="0016655B" w:rsidRDefault="00C07E1B" w:rsidP="00C07E1B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16655B">
        <w:rPr>
          <w:rFonts w:ascii="TH SarabunIT๙" w:hAnsi="TH SarabunIT๙" w:cs="TH SarabunIT๙"/>
          <w:b/>
          <w:bCs/>
          <w:cs/>
        </w:rPr>
        <w:t>เรื่อง กำหนดหลักเกณฑ์และเอกสารประกอบคำขอจดทะเบียนจัดตั้งและเพิ่มทุนจดทะเบียน</w:t>
      </w:r>
    </w:p>
    <w:p w:rsidR="00C07E1B" w:rsidRPr="0016655B" w:rsidRDefault="00C07E1B" w:rsidP="00C07E1B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16655B">
        <w:rPr>
          <w:rFonts w:ascii="TH SarabunIT๙" w:hAnsi="TH SarabunIT๙" w:cs="TH SarabunIT๙"/>
          <w:b/>
          <w:bCs/>
          <w:cs/>
        </w:rPr>
        <w:t>ห้างหุ้นส่วนและบริษัทจำกัด</w:t>
      </w:r>
    </w:p>
    <w:p w:rsidR="00C07E1B" w:rsidRPr="0016655B" w:rsidRDefault="00C07E1B" w:rsidP="00B87FDB">
      <w:pPr>
        <w:spacing w:before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16655B">
        <w:rPr>
          <w:rFonts w:ascii="TH SarabunIT๙" w:hAnsi="TH SarabunIT๙" w:cs="TH SarabunIT๙"/>
          <w:b/>
          <w:bCs/>
          <w:sz w:val="16"/>
          <w:szCs w:val="16"/>
        </w:rPr>
        <w:t>______</w:t>
      </w:r>
      <w:r w:rsidR="0016655B" w:rsidRPr="0016655B">
        <w:rPr>
          <w:rFonts w:ascii="TH SarabunIT๙" w:hAnsi="TH SarabunIT๙" w:cs="TH SarabunIT๙"/>
          <w:b/>
          <w:bCs/>
          <w:sz w:val="16"/>
          <w:szCs w:val="16"/>
        </w:rPr>
        <w:t>_________________</w:t>
      </w:r>
      <w:r w:rsidRPr="0016655B">
        <w:rPr>
          <w:rFonts w:ascii="TH SarabunIT๙" w:hAnsi="TH SarabunIT๙" w:cs="TH SarabunIT๙"/>
          <w:b/>
          <w:bCs/>
          <w:sz w:val="16"/>
          <w:szCs w:val="16"/>
        </w:rPr>
        <w:t>______</w:t>
      </w:r>
    </w:p>
    <w:p w:rsidR="00C07E1B" w:rsidRPr="0016655B" w:rsidRDefault="00C07E1B" w:rsidP="00B87FDB">
      <w:pPr>
        <w:spacing w:before="240"/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เพื่อให้การจดทะเบียนจัดตั้งและเพิ่มทุนของห้างหุ้นส่วนและบริษัทจำกัด ซึ่งมีทุนจำนวนมากเป็นไปด้วยความถูกต้องตรงกับข้อเท็จจริงที่ขอจดทะเบียน </w:t>
      </w:r>
    </w:p>
    <w:p w:rsidR="00C07E1B" w:rsidRPr="0016655B" w:rsidRDefault="00C07E1B" w:rsidP="00C07E1B">
      <w:pPr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อาศัยอำนาจตามความใน ข้อ ๓ วรรคสาม แห่งกฎกระทรวงจัดตั้งสำนักงานทะเบียนหุ้นส่วนบริษัทแต่งตั้งนายทะเบียน และกำหนดหลักเกณฑ์และวิธีการในการจดทะเบียนห้างหุ้นส่วนและบริษัทจำกัด พ.ศ. ๒๕๔๙ ออกตามความในประมวลกฎหมายแพ่งและพาณิชย์ นายทะเบียนกลางจึงมีคำสั่งดังต่อไปนี้ </w:t>
      </w:r>
    </w:p>
    <w:p w:rsidR="00C07E1B" w:rsidRPr="0016655B" w:rsidRDefault="00C07E1B" w:rsidP="00C07E1B">
      <w:pPr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>๑.</w:t>
      </w:r>
      <w:r w:rsidR="00B454AA" w:rsidRPr="0016655B">
        <w:rPr>
          <w:rFonts w:ascii="TH SarabunIT๙" w:hAnsi="TH SarabunIT๙" w:cs="TH SarabunIT๙"/>
          <w:cs/>
        </w:rPr>
        <w:t xml:space="preserve"> </w:t>
      </w:r>
      <w:r w:rsidRPr="0016655B">
        <w:rPr>
          <w:rFonts w:ascii="TH SarabunIT๙" w:hAnsi="TH SarabunIT๙" w:cs="TH SarabunIT๙"/>
          <w:cs/>
        </w:rPr>
        <w:t xml:space="preserve">ให้ยกเลิกคำสั่งสำนักงานทะเบียนหุ้นส่วนบริษัทกลาง ที่ ๑๓/๒๕๕๘ เรื่อง กำหนดหลักเกณฑ์และเอกสารประกอบคำขอจดทะเบียนจัดตั้งและเพิ่มทุนจดทะเบียนห้างหุ้นส่วนและบริษัทจำกัดลงวันที่ ๓๐ มกราคม ๒๕๕๘ </w:t>
      </w:r>
    </w:p>
    <w:p w:rsidR="00C07E1B" w:rsidRPr="0016655B" w:rsidRDefault="00C07E1B" w:rsidP="00C07E1B">
      <w:pPr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>๒. กรณีการจดทะเบียนจัดตั้งห้างหุ้นส่วนและบริษัทจำกัดที่มีทุนที่ขอจดทะเบียนเกินกว่า ๕</w:t>
      </w:r>
      <w:r w:rsidRPr="0016655B">
        <w:rPr>
          <w:rFonts w:ascii="TH SarabunIT๙" w:hAnsi="TH SarabunIT๙" w:cs="TH SarabunIT๙"/>
        </w:rPr>
        <w:t>,</w:t>
      </w:r>
      <w:r w:rsidRPr="0016655B">
        <w:rPr>
          <w:rFonts w:ascii="TH SarabunIT๙" w:hAnsi="TH SarabunIT๙" w:cs="TH SarabunIT๙"/>
          <w:cs/>
        </w:rPr>
        <w:t>๐๐๐</w:t>
      </w:r>
      <w:r w:rsidRPr="0016655B">
        <w:rPr>
          <w:rFonts w:ascii="TH SarabunIT๙" w:hAnsi="TH SarabunIT๙" w:cs="TH SarabunIT๙"/>
        </w:rPr>
        <w:t>,</w:t>
      </w:r>
      <w:r w:rsidRPr="0016655B">
        <w:rPr>
          <w:rFonts w:ascii="TH SarabunIT๙" w:hAnsi="TH SarabunIT๙" w:cs="TH SarabunIT๙"/>
          <w:cs/>
        </w:rPr>
        <w:t>๐๐๐ บาท (ห้าล้านบาท) หรือกรณีเพิ่มทุนทำให้ห้างหุ้นส่วนและบริษัทจำกัดมีทุนจดทะเบียนเกินกว่า ๕</w:t>
      </w:r>
      <w:r w:rsidRPr="0016655B">
        <w:rPr>
          <w:rFonts w:ascii="TH SarabunIT๙" w:hAnsi="TH SarabunIT๙" w:cs="TH SarabunIT๙"/>
        </w:rPr>
        <w:t>,</w:t>
      </w:r>
      <w:r w:rsidRPr="0016655B">
        <w:rPr>
          <w:rFonts w:ascii="TH SarabunIT๙" w:hAnsi="TH SarabunIT๙" w:cs="TH SarabunIT๙"/>
          <w:cs/>
        </w:rPr>
        <w:t>๐๐๐</w:t>
      </w:r>
      <w:r w:rsidRPr="0016655B">
        <w:rPr>
          <w:rFonts w:ascii="TH SarabunIT๙" w:hAnsi="TH SarabunIT๙" w:cs="TH SarabunIT๙"/>
        </w:rPr>
        <w:t>,</w:t>
      </w:r>
      <w:r w:rsidRPr="0016655B">
        <w:rPr>
          <w:rFonts w:ascii="TH SarabunIT๙" w:hAnsi="TH SarabunIT๙" w:cs="TH SarabunIT๙"/>
          <w:cs/>
        </w:rPr>
        <w:t xml:space="preserve">๐๐๐ บาท (ห้าล้านบาท) ให้จัดส่งเอกสารประกอบคำขอจดทะเบียนตามระเบียบสำนักงานทะเบียนหุ้นส่วนบริษัทกลางว่าด้วยการจดทะเบียนห้างหุ้นส่วนและบริษัทจำกัด พ.ศ. ๒๕๕๔ และเอกสารเพิ่มเติมดังนี้ </w:t>
      </w:r>
    </w:p>
    <w:p w:rsidR="00C07E1B" w:rsidRPr="0016655B" w:rsidRDefault="00C07E1B" w:rsidP="00941B7E">
      <w:pPr>
        <w:spacing w:before="0"/>
        <w:ind w:firstLine="1418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(๑) การจดทะเบียนจัดตั้งห้างหุ้นส่วนและบริษัทจำกัด </w:t>
      </w:r>
    </w:p>
    <w:p w:rsidR="00C07E1B" w:rsidRPr="0016655B" w:rsidRDefault="00C07E1B" w:rsidP="00941B7E">
      <w:pPr>
        <w:spacing w:before="0"/>
        <w:ind w:firstLine="1843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(๑.๑) กรณีชำระด้วยเงิน ให้จัดส่งเอกสารหลักฐานที่ธนาคารออกให้เพื่อรับรองหรือแสดงว่าหุ้นส่วนผู้จัดการหรือกรรมการที่มีอำนาจลงนามคนใดคนหนึ่งได้รับชำระเงินลงหุ้นหรือเงินค่าหุ้นตามจำนวนที่ชำระไว้แล้ว พร้อมคำขอจดทะเบียนจัดตั้ง </w:t>
      </w:r>
    </w:p>
    <w:p w:rsidR="00C07E1B" w:rsidRPr="0016655B" w:rsidRDefault="00C07E1B" w:rsidP="00941B7E">
      <w:pPr>
        <w:spacing w:before="0"/>
        <w:ind w:firstLine="2410"/>
        <w:jc w:val="thaiDistribute"/>
        <w:rPr>
          <w:rFonts w:ascii="TH SarabunIT๙" w:hAnsi="TH SarabunIT๙" w:cs="TH SarabunIT๙"/>
          <w:cs/>
        </w:rPr>
      </w:pPr>
      <w:r w:rsidRPr="0016655B">
        <w:rPr>
          <w:rFonts w:ascii="TH SarabunIT๙" w:hAnsi="TH SarabunIT๙" w:cs="TH SarabunIT๙"/>
          <w:cs/>
        </w:rPr>
        <w:t xml:space="preserve">เมื่อนายทะเบียนมีคำสั่งรับจดทะเบียนแล้ว ให้จัดส่งเอกสารหลักฐานที่ธนาคารออกให้เพื่อรับรองหรือแสดงว่าห้างหุ้นส่วนและบริษัทจำกัดได้รับเงินลงหุ้นหรือเงินค่าหุ้นที่หุ้นส่วนผู้จัดการหรือกรรมการเก็บรวบรวมไว้แล้ว ภายใน ๑๕ วันนับแต่วันที่นายทะเบียนมีคำสั่งรับจดทะเบียน </w:t>
      </w:r>
    </w:p>
    <w:p w:rsidR="00C07E1B" w:rsidRPr="0016655B" w:rsidRDefault="00C07E1B" w:rsidP="00941B7E">
      <w:pPr>
        <w:spacing w:before="0"/>
        <w:ind w:firstLine="1843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(๑.๒) กรณีชำระด้วยทรัพย์สิน ให้จัดส่งหนังสือยืนยันของผู้เป็นเจ้าของทรัพย์สินว่าจะโอนกรรมสิทธิ์ในทรัพย์สินให้แก่ห้างหุ้นส่วนหรือบริษัทจำกัด หรือหนังสือยืนยันว่าจะให้ห้างหุ้นส่วนใช้ทรัพย์สินพร้อมคำขอจดทะเบียนจัดตั้ง </w:t>
      </w:r>
    </w:p>
    <w:p w:rsidR="00C07E1B" w:rsidRPr="0016655B" w:rsidRDefault="00C07E1B" w:rsidP="00941B7E">
      <w:pPr>
        <w:spacing w:before="0"/>
        <w:ind w:firstLine="2410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เมื่อนายทะเบียนมีคำสั่งรับจดทะเบียนแล้ว ให้จัดส่งเอกสารหลักฐานดังต่อไปนี้ภายใน ๙๐ วันนับแต่วันที่นายทะเบียนมีคำสั่งรับจดทะเบียน </w:t>
      </w:r>
    </w:p>
    <w:p w:rsidR="00C07E1B" w:rsidRPr="0016655B" w:rsidRDefault="00C07E1B" w:rsidP="00941B7E">
      <w:pPr>
        <w:spacing w:before="0"/>
        <w:ind w:firstLine="2410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(ก) ทรัพย์สินประเภทอสังหาริมทรัพย์หรือทรัพย์สินที่มีทะเบียน ให้ส่งสำเนาหลักฐานซึ่งแสดงห้างหุ้มส่วนหรือบริษัทจำกัดเป็นเจ้าของกรรมสิทธิ์ </w:t>
      </w:r>
    </w:p>
    <w:p w:rsidR="00C07E1B" w:rsidRPr="0016655B" w:rsidRDefault="00C07E1B" w:rsidP="00941B7E">
      <w:pPr>
        <w:spacing w:before="0"/>
        <w:ind w:firstLine="2410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(ข) ทรัพย์สินประเภทอื่น ให้ส่งสำเนาบัญชีแสดงรายละเอียดและมูลค่าทรัพย์สินที่นำมาลงทุน </w:t>
      </w:r>
    </w:p>
    <w:p w:rsidR="00C07E1B" w:rsidRPr="0016655B" w:rsidRDefault="00C07E1B" w:rsidP="00941B7E">
      <w:pPr>
        <w:spacing w:before="0"/>
        <w:ind w:firstLine="2410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lastRenderedPageBreak/>
        <w:t xml:space="preserve">(ค) ทรัพย์สินซึ่งผู้เป็นหุ้นส่วนนำมาให้ห้างหุ้นส่วนใช้แทนการลงหุ้น ให้จัดส่งสัญญาให้ใช้ทรัพย์สิน </w:t>
      </w:r>
    </w:p>
    <w:p w:rsidR="00C07E1B" w:rsidRPr="0016655B" w:rsidRDefault="00C07E1B" w:rsidP="00941B7E">
      <w:pPr>
        <w:spacing w:before="0"/>
        <w:ind w:firstLine="1418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(๒) การจดทะเบียนเพิ่มทุนห้างหุ้นส่วนและบริษัทจำกัด </w:t>
      </w:r>
    </w:p>
    <w:p w:rsidR="00C07E1B" w:rsidRPr="0016655B" w:rsidRDefault="00C07E1B" w:rsidP="00941B7E">
      <w:pPr>
        <w:spacing w:before="0"/>
        <w:ind w:firstLine="1701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(๒.๑) กรณีชำระด้วยเงิน ให้จัดส่งเอกสารหลักฐานที่ธนาคารออกให้ เพื่อรับรองหรือแสดงว่าห้างหุ้นส่วนหรือบริษัทจำกัดได้รับชำระเงินลงหุ้นหรือเงินค่าหุ้นแล้ว </w:t>
      </w:r>
    </w:p>
    <w:p w:rsidR="00C07E1B" w:rsidRPr="0016655B" w:rsidRDefault="00C07E1B" w:rsidP="00941B7E">
      <w:pPr>
        <w:spacing w:before="0"/>
        <w:ind w:firstLine="1701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(๒.๒) กรณีชำระด้วยทรัพย์สิน ให้จัดส่งหนังสือชี้แจ้งยืนยันการรับชำระค่าลงหุ้นหรือค่าหุ้นด้วยทรัพย์สินของห้างหุ้นส่วนหรือบริษัทจำกัด พร้อมทั้งเอกสารหลักฐานดังต่อไปนี้ </w:t>
      </w:r>
    </w:p>
    <w:p w:rsidR="00C07E1B" w:rsidRPr="0016655B" w:rsidRDefault="00C07E1B" w:rsidP="00941B7E">
      <w:pPr>
        <w:spacing w:before="0"/>
        <w:ind w:firstLine="2268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(ก) ทรัพย์สินประเภทอสังหาริมทรัพย์ที่มีทะเบียน ให้ส่งสำเนาหลักฐานซึ่งแสดงว่าห้างหุ้นส่วนหรือบริษัทจำกัดเป็นเจ้าของกรรมสิทธิ์ </w:t>
      </w:r>
    </w:p>
    <w:p w:rsidR="00C07E1B" w:rsidRPr="0016655B" w:rsidRDefault="00C07E1B" w:rsidP="00941B7E">
      <w:pPr>
        <w:spacing w:before="0"/>
        <w:ind w:firstLine="2268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(ข) ทรัพย์สินประเภทอื่น ให้ส่งสำเนาบัญชีแสดงรายละเอียดและมูลค่าทรัพย์สินที่นำมาลงทุน </w:t>
      </w:r>
    </w:p>
    <w:p w:rsidR="00C07E1B" w:rsidRPr="0016655B" w:rsidRDefault="00C07E1B" w:rsidP="00941B7E">
      <w:pPr>
        <w:spacing w:before="0"/>
        <w:ind w:firstLine="2268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(ค) ทรัพย์สินซึ่งผู้เป็นหุ้นส่วนนำมาให้ห้างหุ้นส่วนใช้แทนการลงหุ้น ให้จัดส่งสัญญาให้ใช้ทรัพย์สิน </w:t>
      </w:r>
    </w:p>
    <w:p w:rsidR="00C07E1B" w:rsidRPr="0016655B" w:rsidRDefault="00C07E1B" w:rsidP="00941B7E">
      <w:pPr>
        <w:spacing w:before="0"/>
        <w:ind w:firstLine="1701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เอกสารตาม (๒.๑) และ (๒.๒) ให้จัดส่งพร้อมกับคำขอจดทะเบียน </w:t>
      </w:r>
    </w:p>
    <w:p w:rsidR="00C07E1B" w:rsidRPr="0016655B" w:rsidRDefault="00C07E1B" w:rsidP="00C07E1B">
      <w:pPr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๓. ในกรณีที่ห้างหุ้นส่วนหรือบริษัทจำกัดไม่จัดส่งเอกสารหลักฐานเพิ่มเติมต่อนายทะเบียนภายในระยะเวลาที่กำหนด ตาม ๒. (๑) (๑.๑) และ (๑.๒) อาจเป็นเหตุให้นายทะเบียนพิจารณาเพิกถอนการจดทะเบียนได้ </w:t>
      </w:r>
    </w:p>
    <w:p w:rsidR="00C07E1B" w:rsidRPr="0016655B" w:rsidRDefault="00C07E1B" w:rsidP="00C07E1B">
      <w:pPr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๔. บรรดาคำขอจดทะเบียนซึ่งได้ยื่นขอจดทะเบียนไว้ก่อนที่คำสั่งนี้ใช้บังคับ ให้เป็นไปตามคำสั่งที่ใช้บังคับอยู่ในขณะยื่นคำขอจดทะเบียนนั้น </w:t>
      </w:r>
    </w:p>
    <w:p w:rsidR="00C07E1B" w:rsidRPr="0016655B" w:rsidRDefault="00C07E1B" w:rsidP="0016655B">
      <w:pPr>
        <w:ind w:firstLine="1134"/>
        <w:jc w:val="thaiDistribute"/>
        <w:rPr>
          <w:rFonts w:ascii="TH SarabunIT๙" w:hAnsi="TH SarabunIT๙" w:cs="TH SarabunIT๙"/>
        </w:rPr>
      </w:pPr>
      <w:r w:rsidRPr="0016655B">
        <w:rPr>
          <w:rFonts w:ascii="TH SarabunIT๙" w:hAnsi="TH SarabunIT๙" w:cs="TH SarabunIT๙"/>
          <w:cs/>
        </w:rPr>
        <w:t xml:space="preserve">ทั้งนี้ ตั้งแต่วันที่ ๑ เมษายน พ.ศ. ๒๕๕๘ เป็นต้นไป </w:t>
      </w:r>
    </w:p>
    <w:p w:rsidR="00C07E1B" w:rsidRPr="00EF7E7A" w:rsidRDefault="00C07E1B" w:rsidP="00EF7E7A">
      <w:pPr>
        <w:spacing w:before="240"/>
        <w:ind w:firstLine="4536"/>
        <w:rPr>
          <w:rFonts w:ascii="TH SarabunIT๙" w:hAnsi="TH SarabunIT๙" w:cs="TH SarabunIT๙"/>
        </w:rPr>
      </w:pPr>
      <w:r w:rsidRPr="00EF7E7A">
        <w:rPr>
          <w:rFonts w:ascii="TH SarabunIT๙" w:hAnsi="TH SarabunIT๙" w:cs="TH SarabunIT๙"/>
          <w:cs/>
        </w:rPr>
        <w:t>สั่ง ณ วันที่ ๒๔ มีนาคม ๒๕๕๘</w:t>
      </w:r>
    </w:p>
    <w:p w:rsidR="002C6194" w:rsidRDefault="00C07E1B" w:rsidP="002C6194">
      <w:pPr>
        <w:ind w:firstLine="4678"/>
        <w:rPr>
          <w:rFonts w:ascii="TH SarabunIT๙" w:hAnsi="TH SarabunIT๙" w:cs="TH SarabunIT๙"/>
        </w:rPr>
      </w:pPr>
      <w:r w:rsidRPr="00EF7E7A">
        <w:rPr>
          <w:rFonts w:ascii="TH SarabunIT๙" w:hAnsi="TH SarabunIT๙" w:cs="TH SarabunIT๙"/>
          <w:cs/>
        </w:rPr>
        <w:t>ผ่องพรรณ เจียรวิริยะพันธ์</w:t>
      </w:r>
    </w:p>
    <w:p w:rsidR="00C07E1B" w:rsidRPr="00EF7E7A" w:rsidRDefault="00C07E1B" w:rsidP="002C6194">
      <w:pPr>
        <w:ind w:firstLine="4678"/>
        <w:rPr>
          <w:rFonts w:ascii="TH SarabunIT๙" w:hAnsi="TH SarabunIT๙" w:cs="TH SarabunIT๙"/>
        </w:rPr>
      </w:pPr>
      <w:r w:rsidRPr="00EF7E7A">
        <w:rPr>
          <w:rFonts w:ascii="TH SarabunIT๙" w:hAnsi="TH SarabunIT๙" w:cs="TH SarabunIT๙"/>
          <w:cs/>
        </w:rPr>
        <w:t>อธิบดีกรมพัฒนาธุรกิจการค้า</w:t>
      </w:r>
    </w:p>
    <w:p w:rsidR="002A34BB" w:rsidRPr="00EF7E7A" w:rsidRDefault="00C07E1B" w:rsidP="00EF7E7A">
      <w:pPr>
        <w:spacing w:before="0"/>
        <w:ind w:firstLine="4962"/>
        <w:rPr>
          <w:rFonts w:ascii="TH SarabunIT๙" w:hAnsi="TH SarabunIT๙" w:cs="TH SarabunIT๙"/>
        </w:rPr>
      </w:pPr>
      <w:r w:rsidRPr="00EF7E7A">
        <w:rPr>
          <w:rFonts w:ascii="TH SarabunIT๙" w:hAnsi="TH SarabunIT๙" w:cs="TH SarabunIT๙"/>
          <w:cs/>
        </w:rPr>
        <w:t>นายทะเบียนกลาง</w:t>
      </w:r>
    </w:p>
    <w:sectPr w:rsidR="002A34BB" w:rsidRPr="00EF7E7A" w:rsidSect="002C6194">
      <w:headerReference w:type="default" r:id="rId8"/>
      <w:pgSz w:w="11906" w:h="16838"/>
      <w:pgMar w:top="1134" w:right="1134" w:bottom="1134" w:left="1701" w:header="85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7E" w:rsidRDefault="00941B7E" w:rsidP="00941B7E">
      <w:pPr>
        <w:spacing w:before="0"/>
      </w:pPr>
      <w:r>
        <w:separator/>
      </w:r>
    </w:p>
  </w:endnote>
  <w:endnote w:type="continuationSeparator" w:id="0">
    <w:p w:rsidR="00941B7E" w:rsidRDefault="00941B7E" w:rsidP="00941B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?">
    <w:altName w:val="Cordia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7E" w:rsidRDefault="00941B7E" w:rsidP="00941B7E">
      <w:pPr>
        <w:spacing w:before="0"/>
      </w:pPr>
      <w:r>
        <w:separator/>
      </w:r>
    </w:p>
  </w:footnote>
  <w:footnote w:type="continuationSeparator" w:id="0">
    <w:p w:rsidR="00941B7E" w:rsidRDefault="00941B7E" w:rsidP="00941B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8680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32"/>
      </w:rPr>
    </w:sdtEndPr>
    <w:sdtContent>
      <w:p w:rsidR="00941B7E" w:rsidRPr="00941B7E" w:rsidRDefault="002C6194">
        <w:pPr>
          <w:pStyle w:val="Header"/>
          <w:jc w:val="center"/>
          <w:rPr>
            <w:rFonts w:ascii="TH SarabunIT๙" w:hAnsi="TH SarabunIT๙" w:cs="TH SarabunIT๙"/>
            <w:szCs w:val="32"/>
          </w:rPr>
        </w:pPr>
        <w:r w:rsidRPr="002C6194">
          <w:rPr>
            <w:rFonts w:ascii="TH SarabunIT๙" w:hAnsi="TH SarabunIT๙" w:cs="TH SarabunIT๙"/>
            <w:szCs w:val="32"/>
            <w:cs/>
          </w:rPr>
          <w:t xml:space="preserve">- </w:t>
        </w:r>
        <w:r w:rsidR="00941B7E" w:rsidRPr="00941B7E">
          <w:rPr>
            <w:rFonts w:ascii="TH SarabunIT๙" w:hAnsi="TH SarabunIT๙" w:cs="TH SarabunIT๙"/>
            <w:szCs w:val="32"/>
          </w:rPr>
          <w:fldChar w:fldCharType="begin"/>
        </w:r>
        <w:r w:rsidR="00941B7E" w:rsidRPr="00941B7E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="00941B7E" w:rsidRPr="00941B7E">
          <w:rPr>
            <w:rFonts w:ascii="TH SarabunIT๙" w:hAnsi="TH SarabunIT๙" w:cs="TH SarabunIT๙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Cs w:val="32"/>
          </w:rPr>
          <w:t>2</w:t>
        </w:r>
        <w:r w:rsidR="00941B7E" w:rsidRPr="00941B7E">
          <w:rPr>
            <w:rFonts w:ascii="TH SarabunIT๙" w:hAnsi="TH SarabunIT๙" w:cs="TH SarabunIT๙"/>
            <w:noProof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Cs w:val="32"/>
            <w:cs/>
          </w:rPr>
          <w:t xml:space="preserve"> -</w:t>
        </w:r>
      </w:p>
    </w:sdtContent>
  </w:sdt>
  <w:p w:rsidR="00941B7E" w:rsidRPr="00941B7E" w:rsidRDefault="00941B7E" w:rsidP="002C6194">
    <w:pPr>
      <w:pStyle w:val="Header"/>
      <w:spacing w:after="120"/>
      <w:rPr>
        <w:rFonts w:ascii="TH SarabunIT๙" w:hAnsi="TH SarabunIT๙" w:cs="TH SarabunIT๙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1B"/>
    <w:rsid w:val="0016655B"/>
    <w:rsid w:val="002A34BB"/>
    <w:rsid w:val="002C6194"/>
    <w:rsid w:val="00941B7E"/>
    <w:rsid w:val="00B454AA"/>
    <w:rsid w:val="00B87FDB"/>
    <w:rsid w:val="00C07E1B"/>
    <w:rsid w:val="00EE7EAF"/>
    <w:rsid w:val="00E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BBBB3"/>
  <w15:chartTrackingRefBased/>
  <w15:docId w15:val="{86B69C3E-BA0B-4263-B8D3-81BEE764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7E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41B7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41B7E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41B7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5AB1-8520-4E4A-AB5C-A0A17561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Sukanya Tanomklom</cp:lastModifiedBy>
  <cp:revision>6</cp:revision>
  <dcterms:created xsi:type="dcterms:W3CDTF">2020-08-28T08:35:00Z</dcterms:created>
  <dcterms:modified xsi:type="dcterms:W3CDTF">2020-10-20T03:52:00Z</dcterms:modified>
</cp:coreProperties>
</file>