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4673C" w14:textId="5AE2CE14" w:rsidR="002A34BB" w:rsidRPr="003236CD" w:rsidRDefault="00E55502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5C60E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8CB5A" wp14:editId="5E70A214">
                <wp:simplePos x="0" y="0"/>
                <wp:positionH relativeFrom="margin">
                  <wp:posOffset>2226700</wp:posOffset>
                </wp:positionH>
                <wp:positionV relativeFrom="paragraph">
                  <wp:posOffset>-117817</wp:posOffset>
                </wp:positionV>
                <wp:extent cx="1254369" cy="134815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369" cy="134815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11E95" w14:textId="77777777" w:rsidR="00E55502" w:rsidRPr="00483920" w:rsidRDefault="00E55502" w:rsidP="00E55502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01680" wp14:editId="528BDE7A">
                                  <wp:extent cx="1129484" cy="1136747"/>
                                  <wp:effectExtent l="0" t="0" r="0" b="6350"/>
                                  <wp:docPr id="4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376" cy="1152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08CB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35pt;margin-top:-9.3pt;width:98.75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" stroked="f">
                <v:fill opacity="0"/>
                <v:textbox>
                  <w:txbxContent>
                    <w:p w14:paraId="0DF11E95" w14:textId="77777777" w:rsidR="00E55502" w:rsidRPr="00483920" w:rsidRDefault="00E55502" w:rsidP="00E55502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A01680" wp14:editId="528BDE7A">
                            <wp:extent cx="1129484" cy="1136747"/>
                            <wp:effectExtent l="0" t="0" r="0" b="6350"/>
                            <wp:docPr id="4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376" cy="1152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72D27" w14:textId="77777777" w:rsidR="00E55502" w:rsidRDefault="00E55502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</w:p>
    <w:p w14:paraId="71FAB395" w14:textId="77777777" w:rsidR="00E55502" w:rsidRDefault="00E55502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</w:p>
    <w:p w14:paraId="55904219" w14:textId="77777777" w:rsidR="00E55502" w:rsidRDefault="00E55502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</w:p>
    <w:p w14:paraId="53DF183E" w14:textId="77777777" w:rsidR="00E55502" w:rsidRDefault="00E55502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</w:p>
    <w:p w14:paraId="078972D2" w14:textId="1A449399" w:rsidR="00B645F5" w:rsidRPr="003236CD" w:rsidRDefault="00B645F5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3236CD">
        <w:rPr>
          <w:rFonts w:ascii="TH SarabunIT๙" w:hAnsi="TH SarabunIT๙" w:cs="TH SarabunIT๙"/>
          <w:b/>
          <w:bCs/>
          <w:cs/>
        </w:rPr>
        <w:t>คำสั่งสำนักงานทะเบียนหุ้นส่วนบริษัทกลาง</w:t>
      </w:r>
    </w:p>
    <w:p w14:paraId="3F0685E1" w14:textId="77777777" w:rsidR="00B645F5" w:rsidRPr="003236CD" w:rsidRDefault="003313F9" w:rsidP="00E55502">
      <w:pPr>
        <w:spacing w:before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ที่  73 / ๒๕60</w:t>
      </w:r>
    </w:p>
    <w:p w14:paraId="784AED4A" w14:textId="77777777" w:rsidR="0080083A" w:rsidRDefault="00B645F5" w:rsidP="00DE06CB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3236CD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80083A">
        <w:rPr>
          <w:rFonts w:ascii="TH SarabunIT๙" w:hAnsi="TH SarabunIT๙" w:cs="TH SarabunIT๙" w:hint="cs"/>
          <w:b/>
          <w:bCs/>
          <w:cs/>
        </w:rPr>
        <w:t xml:space="preserve">แต่งตั้งนายทะเบียนสำหรับการยื่นขอจดทะเบียนห้างหุ้นส่วนและบริษัทจำกัด </w:t>
      </w:r>
    </w:p>
    <w:p w14:paraId="6D7E26F1" w14:textId="77777777" w:rsidR="00B645F5" w:rsidRPr="003236CD" w:rsidRDefault="0080083A" w:rsidP="00DE06CB">
      <w:pPr>
        <w:spacing w:before="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ผ่านระบบจดทะเบียนนิติบุคคลทางอิเล็กทรอนิกส์ (</w:t>
      </w:r>
      <w:r>
        <w:rPr>
          <w:rFonts w:ascii="TH SarabunIT๙" w:hAnsi="TH SarabunIT๙" w:cs="TH SarabunIT๙"/>
          <w:b/>
          <w:bCs/>
        </w:rPr>
        <w:t>e-Registration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1BA8DD85" w14:textId="77777777" w:rsidR="00B645F5" w:rsidRPr="003236CD" w:rsidRDefault="00B645F5" w:rsidP="00DE06CB">
      <w:pPr>
        <w:spacing w:before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236CD">
        <w:rPr>
          <w:rFonts w:ascii="TH SarabunIT๙" w:hAnsi="TH SarabunIT๙" w:cs="TH SarabunIT๙"/>
          <w:b/>
          <w:bCs/>
          <w:sz w:val="16"/>
          <w:szCs w:val="16"/>
        </w:rPr>
        <w:t>______</w:t>
      </w:r>
      <w:r w:rsidR="00DE06CB" w:rsidRPr="003236CD">
        <w:rPr>
          <w:rFonts w:ascii="TH SarabunIT๙" w:hAnsi="TH SarabunIT๙" w:cs="TH SarabunIT๙"/>
          <w:b/>
          <w:bCs/>
          <w:sz w:val="16"/>
          <w:szCs w:val="16"/>
        </w:rPr>
        <w:t>________________________</w:t>
      </w:r>
      <w:r w:rsidRPr="003236CD">
        <w:rPr>
          <w:rFonts w:ascii="TH SarabunIT๙" w:hAnsi="TH SarabunIT๙" w:cs="TH SarabunIT๙"/>
          <w:b/>
          <w:bCs/>
          <w:sz w:val="16"/>
          <w:szCs w:val="16"/>
        </w:rPr>
        <w:t>__</w:t>
      </w:r>
    </w:p>
    <w:p w14:paraId="3846F56F" w14:textId="77777777" w:rsidR="003313F9" w:rsidRDefault="003313F9" w:rsidP="00E46C79">
      <w:pPr>
        <w:spacing w:before="24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อาศัยอำนาจตามความในข้อ 2 และข้อ 3 แห่งกฎกระทรวงจัดตั้งสำนักงานทะเบียนหุ้นส่วนบริษัท แต่งตั้งนายทะเบียน และกำหนดหลักเกณฑ์และวิธีการในการจดทะเบียนห้างหุ้นส่วนและบริษัทจำกัด พ.ศ. 2553 ออกตามความในประมวลกฎหมายแพ่งและพาณิชย์ ซึ่งแก้ไขเพิ่มเติมโดยกฎกระทรวงจัดตั้งสำนักงานทะเบียนหุ้นส่วนบริษัท แต่งตั้งนายทะเบียน และกำหนดหลักเกณฑ์และวิธีการในการจดทะเบียนห้างหุ้นส่วนและบริษัทจำกัด (ฉบับที่ 2) พ.ศ. 2553 นายทะเบียนกลางจึงมีคำสั่งไว้ ดังต่อไปนี้</w:t>
      </w:r>
    </w:p>
    <w:p w14:paraId="15426D0E" w14:textId="77777777" w:rsidR="003313F9" w:rsidRDefault="003313F9" w:rsidP="00E46C79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แต่งตั้งข้าราชการต่อไปนี้ เป็นนายทะเบียนเพื่อปฏิบัติงานทะเบียนของห้างหุ้นส่วนและบริษัทจำกัด ที่ยื่นขอจดทะเบียนผ่านระบบจดทะเบียนนิติบุคคลทางอิเล็กทรอนิกส์ (</w:t>
      </w:r>
      <w:r>
        <w:rPr>
          <w:rFonts w:ascii="TH SarabunIT๙" w:hAnsi="TH SarabunIT๙" w:cs="TH SarabunIT๙"/>
        </w:rPr>
        <w:t>e-Registration</w:t>
      </w:r>
      <w:r>
        <w:rPr>
          <w:rFonts w:ascii="TH SarabunIT๙" w:hAnsi="TH SarabunIT๙" w:cs="TH SarabunIT๙" w:hint="cs"/>
          <w:cs/>
        </w:rPr>
        <w:t>)</w:t>
      </w:r>
    </w:p>
    <w:p w14:paraId="305E81BC" w14:textId="4EF62E32" w:rsidR="003313F9" w:rsidRDefault="003313F9" w:rsidP="009076F2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1. </w:t>
      </w:r>
      <w:r>
        <w:rPr>
          <w:rFonts w:ascii="TH SarabunIT๙" w:hAnsi="TH SarabunIT๙" w:cs="TH SarabunIT๙" w:hint="cs"/>
          <w:cs/>
        </w:rPr>
        <w:t>ผู้อำนวยการกองทะเบียนธุรกิจ ผู้อำนวยการกองข้อมูลธุรกิจ ผู้อำนวยการสำนักกฎห</w:t>
      </w:r>
      <w:r w:rsidR="0041074A">
        <w:rPr>
          <w:rFonts w:ascii="TH SarabunIT๙" w:hAnsi="TH SarabunIT๙" w:cs="TH SarabunIT๙" w:hint="cs"/>
          <w:cs/>
        </w:rPr>
        <w:t>มาย ผู้อำนวยการกองทะเบียนบริษัท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มหาชนและธุรกิจพิเศษ ผู้อำนวยการกองธุรกิจการภูมิภาค และผู้อำนวยการกองธรรมภิบาลธุรกิจ</w:t>
      </w:r>
    </w:p>
    <w:p w14:paraId="34A3E65C" w14:textId="77777777" w:rsidR="003313F9" w:rsidRDefault="003313F9" w:rsidP="009076F2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ผู้อำนวยการส่วนในสังกัดกองทะเบียนธุรกิจ กองข้อมูลธุรกิจ กองทะเบียนบริษัทมหาชนและธุรกิจพิเศษ กองธุรกิจการค้าภูมิภาค กองธรรมาภิบาลธุรกิจ ผู้อำนวยการสำนักงานพัฒนาธุรกิจการค้าเขต ในสังกัดกองทะเบียนธุรกิจ และหัวหน้ากลุ่ม ในสำนักกฎหมาย</w:t>
      </w:r>
    </w:p>
    <w:p w14:paraId="0EC921D4" w14:textId="77777777" w:rsidR="003313F9" w:rsidRDefault="00473C69" w:rsidP="009076F2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ข้อราชการพลเรือนสามัญประเภททั่วไประดับปฏิบัติงานซึ่งมีอายุราชการไม่น้อยกว่า 5 ปี ข้าราชการพลเรือสามัญประเภททั่วไประดับชำนาญงานขึ้นไป และข้าราชการพลเรือสามัญประเภทวิชาการ ตั้งแต่ระดับปฏิบัติการขึ้นไป ในสังกัดกองทะเบียนธุรกิจ กองข้อมูลธุรกิจ สำนักกฎหมาย กองทะเบียนบริษัทมหาชนและธุรกิจพิเศษ กองธุรกิจการค้าภูมิภาค และกองธรรมาภิบาลธุรกิจ</w:t>
      </w:r>
    </w:p>
    <w:p w14:paraId="552383A7" w14:textId="77777777" w:rsidR="00B645F5" w:rsidRPr="003236CD" w:rsidRDefault="003313F9" w:rsidP="009076F2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ทั้งนี้ ตั้งแต่วันที่ 18</w:t>
      </w:r>
      <w:r w:rsidR="00DE06CB" w:rsidRPr="003236C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/>
          <w:cs/>
        </w:rPr>
        <w:t xml:space="preserve"> 2560</w:t>
      </w:r>
      <w:r w:rsidR="00DE06CB" w:rsidRPr="003236CD">
        <w:rPr>
          <w:rFonts w:ascii="TH SarabunIT๙" w:hAnsi="TH SarabunIT๙" w:cs="TH SarabunIT๙"/>
          <w:cs/>
        </w:rPr>
        <w:t xml:space="preserve"> </w:t>
      </w:r>
      <w:r w:rsidR="00B645F5" w:rsidRPr="003236CD">
        <w:rPr>
          <w:rFonts w:ascii="TH SarabunIT๙" w:hAnsi="TH SarabunIT๙" w:cs="TH SarabunIT๙"/>
          <w:cs/>
        </w:rPr>
        <w:t>เป็นต้นไป</w:t>
      </w:r>
    </w:p>
    <w:p w14:paraId="4E7E7C01" w14:textId="77777777" w:rsidR="00B645F5" w:rsidRPr="003236CD" w:rsidRDefault="003313F9" w:rsidP="00DE06CB">
      <w:pPr>
        <w:spacing w:before="240"/>
        <w:ind w:firstLine="453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สั่ง ณ วันที่   10</w:t>
      </w:r>
      <w:r w:rsidR="00B645F5" w:rsidRPr="003236C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เมษายน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/>
          <w:cs/>
        </w:rPr>
        <w:t>2560</w:t>
      </w:r>
    </w:p>
    <w:p w14:paraId="65680023" w14:textId="77777777" w:rsidR="00B645F5" w:rsidRPr="003236CD" w:rsidRDefault="00B645F5" w:rsidP="003313F9">
      <w:pPr>
        <w:ind w:left="4242" w:firstLine="720"/>
        <w:rPr>
          <w:rFonts w:ascii="TH SarabunIT๙" w:hAnsi="TH SarabunIT๙" w:cs="TH SarabunIT๙"/>
          <w:cs/>
        </w:rPr>
      </w:pPr>
      <w:r w:rsidRPr="003236CD">
        <w:rPr>
          <w:rFonts w:ascii="TH SarabunIT๙" w:hAnsi="TH SarabunIT๙" w:cs="TH SarabunIT๙"/>
          <w:cs/>
        </w:rPr>
        <w:t>นาง</w:t>
      </w:r>
      <w:r w:rsidR="003313F9">
        <w:rPr>
          <w:rFonts w:ascii="TH SarabunIT๙" w:hAnsi="TH SarabunIT๙" w:cs="TH SarabunIT๙" w:hint="cs"/>
          <w:cs/>
        </w:rPr>
        <w:t>สาวบรรจงจิตต์ อังศุสิงห์</w:t>
      </w:r>
    </w:p>
    <w:p w14:paraId="61DA2D62" w14:textId="77777777" w:rsidR="00B645F5" w:rsidRPr="003236CD" w:rsidRDefault="00B645F5" w:rsidP="00DE06CB">
      <w:pPr>
        <w:spacing w:before="0"/>
        <w:ind w:firstLine="4962"/>
        <w:rPr>
          <w:rFonts w:ascii="TH SarabunIT๙" w:hAnsi="TH SarabunIT๙" w:cs="TH SarabunIT๙"/>
        </w:rPr>
      </w:pPr>
      <w:r w:rsidRPr="003236CD">
        <w:rPr>
          <w:rFonts w:ascii="TH SarabunIT๙" w:hAnsi="TH SarabunIT๙" w:cs="TH SarabunIT๙"/>
          <w:cs/>
        </w:rPr>
        <w:t>อธิบดีกรมพัฒนาธุรกิจการค้า</w:t>
      </w:r>
    </w:p>
    <w:p w14:paraId="0A0BED4F" w14:textId="77777777" w:rsidR="00B645F5" w:rsidRPr="003236CD" w:rsidRDefault="00B645F5" w:rsidP="00DE06CB">
      <w:pPr>
        <w:spacing w:before="0"/>
        <w:ind w:firstLine="5387"/>
        <w:rPr>
          <w:rFonts w:ascii="TH SarabunIT๙" w:hAnsi="TH SarabunIT๙" w:cs="TH SarabunIT๙"/>
        </w:rPr>
      </w:pPr>
      <w:r w:rsidRPr="003236CD">
        <w:rPr>
          <w:rFonts w:ascii="TH SarabunIT๙" w:hAnsi="TH SarabunIT๙" w:cs="TH SarabunIT๙"/>
          <w:cs/>
        </w:rPr>
        <w:t>นายทะเบียนกลาง</w:t>
      </w:r>
    </w:p>
    <w:p w14:paraId="069BA7F9" w14:textId="77777777" w:rsidR="00DE06CB" w:rsidRPr="003236CD" w:rsidRDefault="00DE06CB">
      <w:pPr>
        <w:spacing w:before="0"/>
        <w:ind w:firstLine="1134"/>
        <w:rPr>
          <w:rFonts w:ascii="TH SarabunIT๙" w:hAnsi="TH SarabunIT๙" w:cs="TH SarabunIT๙"/>
        </w:rPr>
      </w:pPr>
    </w:p>
    <w:sectPr w:rsidR="00DE06CB" w:rsidRPr="003236CD" w:rsidSect="00EE7EAF">
      <w:pgSz w:w="11906" w:h="16838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5"/>
    <w:rsid w:val="002A34BB"/>
    <w:rsid w:val="003236CD"/>
    <w:rsid w:val="003313F9"/>
    <w:rsid w:val="0041074A"/>
    <w:rsid w:val="00473C69"/>
    <w:rsid w:val="0080083A"/>
    <w:rsid w:val="009076F2"/>
    <w:rsid w:val="00B645F5"/>
    <w:rsid w:val="00DE06CB"/>
    <w:rsid w:val="00E46C79"/>
    <w:rsid w:val="00E55502"/>
    <w:rsid w:val="00E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790E"/>
  <w15:chartTrackingRefBased/>
  <w15:docId w15:val="{2C625CE9-8FA5-4367-B70B-B120271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72D6-75AB-42EF-81AB-012194A9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Sukanya Tanomklom</cp:lastModifiedBy>
  <cp:revision>9</cp:revision>
  <dcterms:created xsi:type="dcterms:W3CDTF">2020-08-28T08:24:00Z</dcterms:created>
  <dcterms:modified xsi:type="dcterms:W3CDTF">2021-01-14T09:59:00Z</dcterms:modified>
</cp:coreProperties>
</file>